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0EC0" w14:textId="3215461E" w:rsidR="00885758" w:rsidRDefault="00390612" w:rsidP="00885758">
      <w:pPr>
        <w:pStyle w:val="Overskrift1"/>
      </w:pPr>
      <w:r>
        <w:t>Referat møde i AIF Forretningsudvalg 2. april 2023</w:t>
      </w:r>
    </w:p>
    <w:p w14:paraId="1EF4BAB0" w14:textId="77777777" w:rsidR="00885758" w:rsidRDefault="00885758" w:rsidP="00885758">
      <w:pPr>
        <w:rPr>
          <w:rFonts w:ascii="Verdana" w:hAnsi="Verdana"/>
          <w:sz w:val="20"/>
        </w:rPr>
      </w:pPr>
    </w:p>
    <w:p w14:paraId="2DAAAABC" w14:textId="5C6BD40D" w:rsidR="00DA3CB5" w:rsidRDefault="0039061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Deltager: Tina Brandt, Jonas Jordalen, Klaus Aakær Olesen og Jette Schmidt</w:t>
      </w:r>
    </w:p>
    <w:p w14:paraId="2FB2D8F4" w14:textId="7B39E77F" w:rsidR="00390612" w:rsidRDefault="0039061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772F1B0" w14:textId="0FAEE533" w:rsidR="00390612" w:rsidRDefault="0039061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439B9D89" w14:textId="2D4E1BC0" w:rsidR="00390612" w:rsidRDefault="00390612" w:rsidP="00390612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 w:rsidRPr="00390612">
        <w:rPr>
          <w:rFonts w:ascii="Verdana" w:hAnsi="Verdana"/>
        </w:rPr>
        <w:t>Første møde efter generalforsamling, vi byder Tina Brandt velkommen som medlem i AIF Forretningsudvalg</w:t>
      </w:r>
      <w:r>
        <w:rPr>
          <w:rFonts w:ascii="Verdana" w:hAnsi="Verdana"/>
        </w:rPr>
        <w:t>. Tina er kommet ind i stedet for Hanne Koue Johansen</w:t>
      </w:r>
    </w:p>
    <w:p w14:paraId="08D389CC" w14:textId="77777777" w:rsidR="00390612" w:rsidRDefault="00390612" w:rsidP="00390612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Generalforsamlingen blev gennemført tilfredsstillende med 72 deltagende. Generalforsamling 2024 er booket i Alhedehallernes kulturhus til fredag 22. marts. Musik og mad er også bestilt.</w:t>
      </w:r>
    </w:p>
    <w:p w14:paraId="601A271B" w14:textId="77777777" w:rsidR="000A159F" w:rsidRDefault="0030621A" w:rsidP="00390612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Forretningsordenen blev diskuteret. Vi er enige om at den trænger til en opdatering. Derfor blev det aftalt at vi mødes i klubhuset lørdag 8. april kl. 09.00 for at vi i fællesskab kan få den opdateret.</w:t>
      </w:r>
    </w:p>
    <w:p w14:paraId="5D83BDAC" w14:textId="25CAAF2B" w:rsidR="000A159F" w:rsidRDefault="000A159F" w:rsidP="00390612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Jacob Døssing er</w:t>
      </w:r>
      <w:r w:rsidR="000E4F7D">
        <w:rPr>
          <w:rFonts w:ascii="Verdana" w:hAnsi="Verdana"/>
        </w:rPr>
        <w:t xml:space="preserve"> på vegne af MTB</w:t>
      </w:r>
      <w:r>
        <w:rPr>
          <w:rFonts w:ascii="Verdana" w:hAnsi="Verdana"/>
        </w:rPr>
        <w:t xml:space="preserve"> kommet med et forslag til nyt cykeltøj til motionsudvalget og ønsker retningslinjer for hvordan det skal lanceres for instruktører og medlemmer.</w:t>
      </w:r>
    </w:p>
    <w:p w14:paraId="01DEDA63" w14:textId="4D0C2AED" w:rsidR="000A159F" w:rsidRDefault="000A159F" w:rsidP="000A159F">
      <w:pPr>
        <w:pStyle w:val="Sidehoved"/>
        <w:numPr>
          <w:ilvl w:val="1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 xml:space="preserve">Vi syntes det er en rigtig god ide at tilbyde cykeltøj til medlemmer og instruktører gennem hjemmesiden. Motionsudvalget må meget gerne udvide </w:t>
      </w:r>
      <w:r w:rsidR="000E4F7D">
        <w:rPr>
          <w:rFonts w:ascii="Verdana" w:hAnsi="Verdana"/>
        </w:rPr>
        <w:t>med beklædning der passer</w:t>
      </w:r>
      <w:r>
        <w:rPr>
          <w:rFonts w:ascii="Verdana" w:hAnsi="Verdana"/>
        </w:rPr>
        <w:t xml:space="preserve"> til deres andre aktiviteter, så spinning, løb og gåhold har samme tilbud.</w:t>
      </w:r>
    </w:p>
    <w:p w14:paraId="21B137F1" w14:textId="31207100" w:rsidR="000A159F" w:rsidRDefault="00BF7F9F" w:rsidP="000A159F">
      <w:pPr>
        <w:pStyle w:val="Sidehoved"/>
        <w:numPr>
          <w:ilvl w:val="1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AIF logo</w:t>
      </w:r>
      <w:r w:rsidR="000A159F">
        <w:rPr>
          <w:rFonts w:ascii="Verdana" w:hAnsi="Verdana"/>
        </w:rPr>
        <w:t xml:space="preserve"> på tøjet koster 25 kr. betales af AIF</w:t>
      </w:r>
    </w:p>
    <w:p w14:paraId="78248BD6" w14:textId="01EA3A49" w:rsidR="000E4F7D" w:rsidRDefault="000A159F" w:rsidP="00BF7F9F">
      <w:pPr>
        <w:pStyle w:val="Sidehoved"/>
        <w:numPr>
          <w:ilvl w:val="1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Instruktører tilbydes en beklædningsdel</w:t>
      </w:r>
      <w:r w:rsidR="000E4F7D">
        <w:rPr>
          <w:rFonts w:ascii="Verdana" w:hAnsi="Verdana"/>
        </w:rPr>
        <w:t xml:space="preserve"> af AIF</w:t>
      </w:r>
      <w:r>
        <w:rPr>
          <w:rFonts w:ascii="Verdana" w:hAnsi="Verdana"/>
        </w:rPr>
        <w:t xml:space="preserve">, i dette tilfælde en </w:t>
      </w:r>
      <w:r w:rsidR="00BF7F9F">
        <w:rPr>
          <w:rFonts w:ascii="Verdana" w:hAnsi="Verdana"/>
        </w:rPr>
        <w:t xml:space="preserve">Tshirt eller en jakke. </w:t>
      </w:r>
      <w:r w:rsidR="000E4F7D">
        <w:rPr>
          <w:rFonts w:ascii="Verdana" w:hAnsi="Verdana"/>
        </w:rPr>
        <w:t>Der skal tryk på</w:t>
      </w:r>
      <w:r w:rsidR="004722FD">
        <w:rPr>
          <w:rFonts w:ascii="Verdana" w:hAnsi="Verdana"/>
        </w:rPr>
        <w:t>,</w:t>
      </w:r>
      <w:r w:rsidR="000E4F7D">
        <w:rPr>
          <w:rFonts w:ascii="Verdana" w:hAnsi="Verdana"/>
        </w:rPr>
        <w:t xml:space="preserve"> med navn og titel. Navn på forsiden og instruktør på ryggen (instruktører skal være registreret i conventus).</w:t>
      </w:r>
    </w:p>
    <w:p w14:paraId="04C6784A" w14:textId="77777777" w:rsidR="000E4F7D" w:rsidRDefault="000E4F7D" w:rsidP="00BF7F9F">
      <w:pPr>
        <w:pStyle w:val="Sidehoved"/>
        <w:numPr>
          <w:ilvl w:val="1"/>
          <w:numId w:val="1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Tøjet kan tilbydes på hjemmesiden med de rabataftaler AIF har med Sportigan.</w:t>
      </w:r>
    </w:p>
    <w:p w14:paraId="48134182" w14:textId="77777777" w:rsidR="000E4F7D" w:rsidRDefault="000E4F7D" w:rsidP="000E4F7D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</w:p>
    <w:p w14:paraId="288B6F57" w14:textId="5A9C67FF" w:rsidR="00390612" w:rsidRDefault="00216A0C" w:rsidP="000E4F7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Formanden har tidligere været på tun</w:t>
      </w:r>
      <w:r w:rsidR="004722FD">
        <w:rPr>
          <w:rFonts w:ascii="Verdana" w:hAnsi="Verdana"/>
        </w:rPr>
        <w:t>é</w:t>
      </w:r>
      <w:r>
        <w:rPr>
          <w:rFonts w:ascii="Verdana" w:hAnsi="Verdana"/>
        </w:rPr>
        <w:t xml:space="preserve"> rundt til udvalgsmøderne. Det gav god feed back. Det skal vi prøve igen</w:t>
      </w:r>
    </w:p>
    <w:p w14:paraId="6CCE1492" w14:textId="4EA982A9" w:rsidR="00216A0C" w:rsidRDefault="00216A0C" w:rsidP="000E4F7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På tidligere bestyrelsesmøde blev der snakket sportscamp i uge 32. Der har ikke været nogle tilbagemeldinger fra udvalgene. Derfor ser vi ikke det som en mulighed. Vi må forsøge at få noget op og køre til uge 42.</w:t>
      </w:r>
    </w:p>
    <w:p w14:paraId="58066A14" w14:textId="044CDD99" w:rsidR="00216A0C" w:rsidRDefault="00216A0C" w:rsidP="000E4F7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Sponsorcykelløbet bliver formentlig 11. august, vi venter med planlægning til vi har endelig bekræftelse fra Handelsstandsforeningen.</w:t>
      </w:r>
    </w:p>
    <w:p w14:paraId="13DDE231" w14:textId="762DF721" w:rsidR="00216A0C" w:rsidRDefault="00216A0C" w:rsidP="00216A0C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´</w:t>
      </w:r>
    </w:p>
    <w:p w14:paraId="5C6EA09A" w14:textId="62D81666" w:rsidR="00216A0C" w:rsidRDefault="00216A0C" w:rsidP="00216A0C">
      <w:pPr>
        <w:pStyle w:val="Sidehoved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EVT.</w:t>
      </w:r>
    </w:p>
    <w:p w14:paraId="16E034C1" w14:textId="285685EB" w:rsidR="00216A0C" w:rsidRPr="00BF7F9F" w:rsidRDefault="00216A0C" w:rsidP="00216A0C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Vi snakkede om hvordan de enkelte arrangementer kommer til bidrage til de enkelte udvalg. Vi rammer somme tider misforståelser. Det giver god mening at tale om på næste bestyrelsesmøde.</w:t>
      </w:r>
    </w:p>
    <w:sectPr w:rsidR="00216A0C" w:rsidRPr="00BF7F9F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7E7E" w14:textId="77777777" w:rsidR="00D47084" w:rsidRDefault="00D47084" w:rsidP="00885758">
      <w:r>
        <w:separator/>
      </w:r>
    </w:p>
  </w:endnote>
  <w:endnote w:type="continuationSeparator" w:id="0">
    <w:p w14:paraId="42546AA4" w14:textId="77777777" w:rsidR="00D47084" w:rsidRDefault="00D47084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417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0C349F5" wp14:editId="0EF92090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F118D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21E114BB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52E520D9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BC00" w14:textId="77777777" w:rsidR="00D47084" w:rsidRDefault="00D47084" w:rsidP="00885758">
      <w:r>
        <w:separator/>
      </w:r>
    </w:p>
  </w:footnote>
  <w:footnote w:type="continuationSeparator" w:id="0">
    <w:p w14:paraId="44458511" w14:textId="77777777" w:rsidR="00D47084" w:rsidRDefault="00D47084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BF31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C2B668F" wp14:editId="680A5DF4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270BF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BBF"/>
    <w:multiLevelType w:val="hybridMultilevel"/>
    <w:tmpl w:val="7EFC1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DB5"/>
    <w:multiLevelType w:val="hybridMultilevel"/>
    <w:tmpl w:val="84566DC4"/>
    <w:lvl w:ilvl="0" w:tplc="0406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3A7F5627"/>
    <w:multiLevelType w:val="hybridMultilevel"/>
    <w:tmpl w:val="CD3E4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143">
    <w:abstractNumId w:val="0"/>
  </w:num>
  <w:num w:numId="2" w16cid:durableId="973873849">
    <w:abstractNumId w:val="1"/>
  </w:num>
  <w:num w:numId="3" w16cid:durableId="36113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A159F"/>
    <w:rsid w:val="000D25A6"/>
    <w:rsid w:val="000E4F7D"/>
    <w:rsid w:val="00216A0C"/>
    <w:rsid w:val="0022072C"/>
    <w:rsid w:val="0030621A"/>
    <w:rsid w:val="00310A7A"/>
    <w:rsid w:val="00390612"/>
    <w:rsid w:val="004722FD"/>
    <w:rsid w:val="004C3CF6"/>
    <w:rsid w:val="0052334D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A51B4A"/>
    <w:rsid w:val="00A67628"/>
    <w:rsid w:val="00BD24E4"/>
    <w:rsid w:val="00BF7F9F"/>
    <w:rsid w:val="00D47084"/>
    <w:rsid w:val="00D74E24"/>
    <w:rsid w:val="00DA3CB5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A1194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4</cp:revision>
  <dcterms:created xsi:type="dcterms:W3CDTF">2023-04-02T14:55:00Z</dcterms:created>
  <dcterms:modified xsi:type="dcterms:W3CDTF">2023-04-02T15:58:00Z</dcterms:modified>
</cp:coreProperties>
</file>